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011CEB" w:rsidRPr="00011CEB">
        <w:rPr>
          <w:b/>
          <w:bCs/>
          <w:sz w:val="28"/>
          <w:szCs w:val="28"/>
        </w:rPr>
        <w:t>ENDOPROTEZ BIODROWYCH, ZESPOLEŃ ŚRÓDSZPIKOWYCH, WKRĘTÓW KANIULOWANYCH ORAZ NARZĘDZI ORTOPEDYCZNYCH WRAZ Z DZIERŻAWĄ INSTRUMENTARIUM - PODZIAŁ NA CZĘŚCI.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1E2315">
      <w:pPr>
        <w:pStyle w:val="Nagwek1"/>
      </w:pPr>
      <w:bookmarkStart w:id="0" w:name="_GoBack"/>
      <w:bookmarkEnd w:id="0"/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4430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36EC5">
        <w:t xml:space="preserve"> 2017 r. poz. 1579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444303" w:rsidRPr="00444303">
        <w:rPr>
          <w:rFonts w:asciiTheme="minorHAnsi" w:hAnsiTheme="minorHAnsi"/>
          <w:b/>
          <w:sz w:val="22"/>
        </w:rPr>
        <w:t xml:space="preserve">dostawa endoprotez biodrowych, zespoleń śródszpikowych, wkrętów </w:t>
      </w:r>
      <w:proofErr w:type="spellStart"/>
      <w:r w:rsidR="00444303" w:rsidRPr="00444303">
        <w:rPr>
          <w:rFonts w:asciiTheme="minorHAnsi" w:hAnsiTheme="minorHAnsi"/>
          <w:b/>
          <w:sz w:val="22"/>
        </w:rPr>
        <w:t>kaniulowanych</w:t>
      </w:r>
      <w:proofErr w:type="spellEnd"/>
      <w:r w:rsidR="00444303" w:rsidRPr="00444303">
        <w:rPr>
          <w:rFonts w:asciiTheme="minorHAnsi" w:hAnsiTheme="minorHAnsi"/>
          <w:b/>
          <w:sz w:val="22"/>
        </w:rPr>
        <w:t xml:space="preserve"> oraz narzędzi ortopedycznych wraz z dzierżawą instrumentarium - podział na części.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7653BE" w:rsidRDefault="007653BE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7653BE" w:rsidRPr="007653BE" w:rsidRDefault="007653BE" w:rsidP="007653BE">
      <w:pPr>
        <w:pStyle w:val="Akapitzlist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7653BE">
        <w:rPr>
          <w:rFonts w:eastAsia="CIDFont+F2"/>
          <w:sz w:val="22"/>
          <w:szCs w:val="22"/>
        </w:rPr>
        <w:t>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7653BE">
      <w:pPr>
        <w:pStyle w:val="Nagwek1"/>
        <w:numPr>
          <w:ilvl w:val="0"/>
          <w:numId w:val="26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DD203D" w:rsidRDefault="0040028D" w:rsidP="00DD203D">
      <w:pPr>
        <w:pStyle w:val="Nagwek1"/>
        <w:numPr>
          <w:ilvl w:val="0"/>
          <w:numId w:val="27"/>
        </w:numPr>
        <w:tabs>
          <w:tab w:val="clear" w:pos="284"/>
          <w:tab w:val="left" w:pos="426"/>
        </w:tabs>
        <w:rPr>
          <w:sz w:val="22"/>
        </w:rPr>
      </w:pPr>
      <w:r w:rsidRPr="00DD203D">
        <w:rPr>
          <w:sz w:val="22"/>
        </w:rPr>
        <w:t xml:space="preserve"> </w:t>
      </w:r>
      <w:r w:rsidR="00794CB8" w:rsidRPr="00DD203D">
        <w:rPr>
          <w:sz w:val="22"/>
        </w:rPr>
        <w:t>W razie wybrania nas</w:t>
      </w:r>
      <w:r w:rsidR="00A422AD" w:rsidRPr="00DD203D">
        <w:rPr>
          <w:sz w:val="22"/>
        </w:rPr>
        <w:t>zej oferty zobowiązujemy się do</w:t>
      </w:r>
      <w:r w:rsidR="00171B9C" w:rsidRPr="00DD203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09" w:rsidRDefault="00EA4D09">
      <w:r>
        <w:separator/>
      </w:r>
    </w:p>
  </w:endnote>
  <w:endnote w:type="continuationSeparator" w:id="0">
    <w:p w:rsidR="00EA4D09" w:rsidRDefault="00EA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315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09" w:rsidRDefault="00EA4D09">
      <w:r>
        <w:separator/>
      </w:r>
    </w:p>
  </w:footnote>
  <w:footnote w:type="continuationSeparator" w:id="0">
    <w:p w:rsidR="00EA4D09" w:rsidRDefault="00EA4D0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4857DF">
      <w:rPr>
        <w:rFonts w:ascii="Arial" w:hAnsi="Arial"/>
        <w:noProof/>
        <w:sz w:val="20"/>
        <w:szCs w:val="20"/>
      </w:rPr>
      <w:t>k sprawy: SP ZOZ NZZP II 2400/24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9072032C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2315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60DE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3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BE3D4-0E31-4FD2-9E67-5915FF02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55</TotalTime>
  <Pages>3</Pages>
  <Words>1058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7395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150</cp:revision>
  <cp:lastPrinted>2019-06-24T11:30:00Z</cp:lastPrinted>
  <dcterms:created xsi:type="dcterms:W3CDTF">2018-03-08T08:22:00Z</dcterms:created>
  <dcterms:modified xsi:type="dcterms:W3CDTF">2019-06-24T11:35:00Z</dcterms:modified>
  <cp:category/>
</cp:coreProperties>
</file>